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5C790"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新闻奖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报送作品目录</w:t>
      </w:r>
    </w:p>
    <w:p w14:paraId="2FF534E9">
      <w:pPr>
        <w:spacing w:after="0" w:afterLines="0"/>
        <w:jc w:val="center"/>
        <w:rPr>
          <w:rFonts w:hint="default" w:ascii="Times New Roman" w:hAnsi="Times New Roman" w:eastAsia="方正仿宋_GBK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24"/>
          <w:szCs w:val="24"/>
        </w:rPr>
        <w:t>（</w:t>
      </w:r>
      <w:r>
        <w:rPr>
          <w:rFonts w:hint="eastAsia" w:ascii="Times New Roman" w:hAnsi="Times New Roman" w:eastAsia="方正仿宋_GBK" w:cs="Times New Roman"/>
          <w:b/>
          <w:color w:val="000000"/>
          <w:sz w:val="24"/>
          <w:szCs w:val="24"/>
          <w:lang w:val="en-US" w:eastAsia="zh-CN"/>
        </w:rPr>
        <w:t>盐阜大众报报业集团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/>
          <w:color w:val="000000"/>
          <w:sz w:val="24"/>
          <w:szCs w:val="24"/>
        </w:rPr>
        <w:t>）</w:t>
      </w:r>
    </w:p>
    <w:tbl>
      <w:tblPr>
        <w:tblStyle w:val="5"/>
        <w:tblW w:w="10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893"/>
        <w:gridCol w:w="3600"/>
        <w:gridCol w:w="1061"/>
        <w:gridCol w:w="1319"/>
        <w:gridCol w:w="1516"/>
        <w:gridCol w:w="1085"/>
      </w:tblGrid>
      <w:tr w14:paraId="0302C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698" w:type="dxa"/>
            <w:vAlign w:val="center"/>
          </w:tcPr>
          <w:p w14:paraId="246C3656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93" w:type="dxa"/>
            <w:vAlign w:val="center"/>
          </w:tcPr>
          <w:p w14:paraId="38F4BBCE">
            <w:pPr>
              <w:spacing w:line="38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年度</w:t>
            </w:r>
          </w:p>
        </w:tc>
        <w:tc>
          <w:tcPr>
            <w:tcW w:w="3600" w:type="dxa"/>
            <w:vAlign w:val="center"/>
          </w:tcPr>
          <w:p w14:paraId="603D37CA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作品标题</w:t>
            </w:r>
          </w:p>
        </w:tc>
        <w:tc>
          <w:tcPr>
            <w:tcW w:w="1061" w:type="dxa"/>
            <w:vAlign w:val="center"/>
          </w:tcPr>
          <w:p w14:paraId="0725A017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参评项目</w:t>
            </w:r>
          </w:p>
        </w:tc>
        <w:tc>
          <w:tcPr>
            <w:tcW w:w="1319" w:type="dxa"/>
            <w:vAlign w:val="center"/>
          </w:tcPr>
          <w:p w14:paraId="30E1E5D2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字数</w:t>
            </w:r>
          </w:p>
          <w:p w14:paraId="0577B0C2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（时长）</w:t>
            </w:r>
          </w:p>
        </w:tc>
        <w:tc>
          <w:tcPr>
            <w:tcW w:w="1516" w:type="dxa"/>
            <w:vAlign w:val="center"/>
          </w:tcPr>
          <w:p w14:paraId="5A2F2D2C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原创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85" w:type="dxa"/>
            <w:vAlign w:val="center"/>
          </w:tcPr>
          <w:p w14:paraId="43FA8E37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备注</w:t>
            </w:r>
          </w:p>
        </w:tc>
      </w:tr>
      <w:tr w14:paraId="34512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exact"/>
          <w:jc w:val="center"/>
        </w:trPr>
        <w:tc>
          <w:tcPr>
            <w:tcW w:w="698" w:type="dxa"/>
            <w:vAlign w:val="center"/>
          </w:tcPr>
          <w:p w14:paraId="07235196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FE1AF">
            <w:pPr>
              <w:spacing w:line="360" w:lineRule="auto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2023年度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775D6">
            <w:pPr>
              <w:spacing w:line="24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“小田变大田”改革经验被中央一号文件吸收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37C6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5B635">
            <w:pPr>
              <w:spacing w:line="360" w:lineRule="auto"/>
              <w:ind w:firstLine="210" w:firstLineChars="1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927字</w:t>
            </w:r>
          </w:p>
        </w:tc>
        <w:tc>
          <w:tcPr>
            <w:tcW w:w="1516" w:type="dxa"/>
            <w:vAlign w:val="center"/>
          </w:tcPr>
          <w:p w14:paraId="73EA375F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57025C27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2E2F2"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报纸</w:t>
            </w:r>
          </w:p>
        </w:tc>
      </w:tr>
      <w:tr w14:paraId="379D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98" w:type="dxa"/>
            <w:vAlign w:val="center"/>
          </w:tcPr>
          <w:p w14:paraId="336463B9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2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99A84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2023年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CC12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野鹿荡：六位老人的“理想国”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9E816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C6739">
            <w:pPr>
              <w:spacing w:line="360" w:lineRule="auto"/>
              <w:ind w:firstLine="210" w:firstLineChars="1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2675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字</w:t>
            </w:r>
          </w:p>
        </w:tc>
        <w:tc>
          <w:tcPr>
            <w:tcW w:w="1516" w:type="dxa"/>
            <w:vAlign w:val="center"/>
          </w:tcPr>
          <w:p w14:paraId="2B39D470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33D1778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475CB"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报纸</w:t>
            </w:r>
          </w:p>
        </w:tc>
      </w:tr>
      <w:tr w14:paraId="6DEC4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  <w:jc w:val="center"/>
        </w:trPr>
        <w:tc>
          <w:tcPr>
            <w:tcW w:w="698" w:type="dxa"/>
            <w:vAlign w:val="center"/>
          </w:tcPr>
          <w:p w14:paraId="4DA5CF7B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3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87A0F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2023年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F6C30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何以盐城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418DF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创意传播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52C77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1516" w:type="dxa"/>
            <w:vAlign w:val="center"/>
          </w:tcPr>
          <w:p w14:paraId="245D7FA3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084B233C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E9651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新媒体</w:t>
            </w:r>
          </w:p>
        </w:tc>
      </w:tr>
      <w:tr w14:paraId="3C3D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  <w:jc w:val="center"/>
        </w:trPr>
        <w:tc>
          <w:tcPr>
            <w:tcW w:w="698" w:type="dxa"/>
            <w:vAlign w:val="center"/>
          </w:tcPr>
          <w:p w14:paraId="53AF7090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4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A3020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2024年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5DCAF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一家三代接力守护大美湿地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40447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5417B">
            <w:pPr>
              <w:spacing w:line="360" w:lineRule="auto"/>
              <w:ind w:firstLine="210" w:firstLineChars="100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2461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字</w:t>
            </w:r>
          </w:p>
        </w:tc>
        <w:tc>
          <w:tcPr>
            <w:tcW w:w="1516" w:type="dxa"/>
            <w:vAlign w:val="center"/>
          </w:tcPr>
          <w:p w14:paraId="2B1D40F4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3C8B7CDA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14879"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报纸</w:t>
            </w:r>
          </w:p>
        </w:tc>
      </w:tr>
      <w:tr w14:paraId="1552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exact"/>
          <w:jc w:val="center"/>
        </w:trPr>
        <w:tc>
          <w:tcPr>
            <w:tcW w:w="698" w:type="dxa"/>
            <w:vAlign w:val="center"/>
          </w:tcPr>
          <w:p w14:paraId="0BC9990E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5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793E9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2024年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F424A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就是要为担当负责者撑腰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5683E"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评论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372F">
            <w:pPr>
              <w:spacing w:line="360" w:lineRule="auto"/>
              <w:ind w:firstLine="210" w:firstLineChars="1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812字</w:t>
            </w:r>
          </w:p>
        </w:tc>
        <w:tc>
          <w:tcPr>
            <w:tcW w:w="1516" w:type="dxa"/>
            <w:vAlign w:val="center"/>
          </w:tcPr>
          <w:p w14:paraId="7F257774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4AAA1142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09AC2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报纸</w:t>
            </w:r>
          </w:p>
        </w:tc>
      </w:tr>
      <w:tr w14:paraId="2DE8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exact"/>
          <w:jc w:val="center"/>
        </w:trPr>
        <w:tc>
          <w:tcPr>
            <w:tcW w:w="698" w:type="dxa"/>
            <w:vAlign w:val="center"/>
          </w:tcPr>
          <w:p w14:paraId="225070D0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6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CCDA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2024年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B347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盐城法声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2B50B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新闻IP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F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30秒；31秒；19秒</w:t>
            </w:r>
          </w:p>
        </w:tc>
        <w:tc>
          <w:tcPr>
            <w:tcW w:w="1516" w:type="dxa"/>
            <w:vAlign w:val="center"/>
          </w:tcPr>
          <w:p w14:paraId="15FB4FE4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54ED97B3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C281C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新媒体</w:t>
            </w:r>
          </w:p>
        </w:tc>
      </w:tr>
      <w:tr w14:paraId="079BC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  <w:jc w:val="center"/>
        </w:trPr>
        <w:tc>
          <w:tcPr>
            <w:tcW w:w="698" w:type="dxa"/>
            <w:vAlign w:val="center"/>
          </w:tcPr>
          <w:p w14:paraId="47032D8F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7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87551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2025年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3485A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红安村干部“撤掉”办公桌扎进群众中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A291"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6C3C6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954字</w:t>
            </w:r>
          </w:p>
        </w:tc>
        <w:tc>
          <w:tcPr>
            <w:tcW w:w="1516" w:type="dxa"/>
            <w:vAlign w:val="center"/>
          </w:tcPr>
          <w:p w14:paraId="566754C2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1CDC400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A77FB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报纸</w:t>
            </w:r>
          </w:p>
        </w:tc>
      </w:tr>
      <w:tr w14:paraId="62F7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  <w:jc w:val="center"/>
        </w:trPr>
        <w:tc>
          <w:tcPr>
            <w:tcW w:w="698" w:type="dxa"/>
            <w:vAlign w:val="center"/>
          </w:tcPr>
          <w:p w14:paraId="1CB30A9F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8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B8CA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2025年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062C7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一个家庭的抉择诉说“民心向背”故事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08FCD"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681DF">
            <w:pPr>
              <w:spacing w:line="360" w:lineRule="auto"/>
              <w:ind w:firstLine="210" w:firstLineChars="1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2423字</w:t>
            </w:r>
          </w:p>
        </w:tc>
        <w:tc>
          <w:tcPr>
            <w:tcW w:w="1516" w:type="dxa"/>
            <w:vAlign w:val="center"/>
          </w:tcPr>
          <w:p w14:paraId="6F39999E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1BB762DF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EAA9C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报纸</w:t>
            </w:r>
          </w:p>
        </w:tc>
      </w:tr>
      <w:tr w14:paraId="61358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  <w:jc w:val="center"/>
        </w:trPr>
        <w:tc>
          <w:tcPr>
            <w:tcW w:w="698" w:type="dxa"/>
            <w:vAlign w:val="center"/>
          </w:tcPr>
          <w:p w14:paraId="7F3E4B6F">
            <w:pPr>
              <w:spacing w:line="360" w:lineRule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lang w:val="en-US" w:eastAsia="zh-CN"/>
              </w:rPr>
              <w:t>9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C6739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2025年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B2919">
            <w:pPr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周周VLOG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05B8B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新闻IP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1D38">
            <w:pPr>
              <w:spacing w:line="24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1分21秒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1分48秒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</w:rPr>
              <w:t>1分51秒</w:t>
            </w:r>
          </w:p>
        </w:tc>
        <w:tc>
          <w:tcPr>
            <w:tcW w:w="1516" w:type="dxa"/>
            <w:vAlign w:val="center"/>
          </w:tcPr>
          <w:p w14:paraId="09DE4461"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盐阜大众报</w:t>
            </w:r>
          </w:p>
          <w:p w14:paraId="2F88A6FD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报业集团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0FA31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新媒体</w:t>
            </w:r>
          </w:p>
        </w:tc>
      </w:tr>
    </w:tbl>
    <w:p w14:paraId="3D9DA98F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8BB2021-F2A4-4903-A2D3-D809E741BE8D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8F5FBB3-B594-4BC8-A470-9D052B84A85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2F8DF5B-7F36-4C88-9DF0-38C9D2C88B0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21012A3-7A8C-40E7-8973-E9127136745D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1F9E4">
    <w:pPr>
      <w:pStyle w:val="2"/>
      <w:spacing w:after="0" w:line="320" w:lineRule="exact"/>
      <w:ind w:firstLine="602"/>
      <w:rPr>
        <w:rFonts w:hint="eastAsia"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36082"/>
    <w:rsid w:val="01AA1AC9"/>
    <w:rsid w:val="01C74429"/>
    <w:rsid w:val="02985DC6"/>
    <w:rsid w:val="05EA06E6"/>
    <w:rsid w:val="067F1777"/>
    <w:rsid w:val="0910197C"/>
    <w:rsid w:val="0B4B7E79"/>
    <w:rsid w:val="0BE45BD8"/>
    <w:rsid w:val="0C9B273A"/>
    <w:rsid w:val="12BE12C4"/>
    <w:rsid w:val="134578A4"/>
    <w:rsid w:val="187C5B16"/>
    <w:rsid w:val="1A8A3DEE"/>
    <w:rsid w:val="1BA50EE0"/>
    <w:rsid w:val="1CBA412F"/>
    <w:rsid w:val="1CCE090A"/>
    <w:rsid w:val="21DB4464"/>
    <w:rsid w:val="23575EA4"/>
    <w:rsid w:val="2A3D1CDF"/>
    <w:rsid w:val="2B0B207B"/>
    <w:rsid w:val="2FBE0291"/>
    <w:rsid w:val="32132BEF"/>
    <w:rsid w:val="36394BEF"/>
    <w:rsid w:val="3AD969A0"/>
    <w:rsid w:val="3C956CDE"/>
    <w:rsid w:val="3FCA0016"/>
    <w:rsid w:val="4153125A"/>
    <w:rsid w:val="44583560"/>
    <w:rsid w:val="47341D77"/>
    <w:rsid w:val="4A1672C9"/>
    <w:rsid w:val="4A2D63C1"/>
    <w:rsid w:val="4C2B352C"/>
    <w:rsid w:val="4C59349D"/>
    <w:rsid w:val="4E473CBC"/>
    <w:rsid w:val="4E8A061E"/>
    <w:rsid w:val="4E8A2F26"/>
    <w:rsid w:val="4F4941F2"/>
    <w:rsid w:val="4F727617"/>
    <w:rsid w:val="50120532"/>
    <w:rsid w:val="503F2681"/>
    <w:rsid w:val="50962F12"/>
    <w:rsid w:val="509D5B49"/>
    <w:rsid w:val="50AA2519"/>
    <w:rsid w:val="556C4241"/>
    <w:rsid w:val="55B6370E"/>
    <w:rsid w:val="59411541"/>
    <w:rsid w:val="5A366BCB"/>
    <w:rsid w:val="5AAE70AA"/>
    <w:rsid w:val="5B1D35FF"/>
    <w:rsid w:val="5C451AA0"/>
    <w:rsid w:val="5E8117C9"/>
    <w:rsid w:val="5FBC5DC5"/>
    <w:rsid w:val="607C44DA"/>
    <w:rsid w:val="624C4EB5"/>
    <w:rsid w:val="624F2F20"/>
    <w:rsid w:val="62BC7E8A"/>
    <w:rsid w:val="62DD22DA"/>
    <w:rsid w:val="651D2E62"/>
    <w:rsid w:val="65FE31D0"/>
    <w:rsid w:val="67C223E6"/>
    <w:rsid w:val="6847231C"/>
    <w:rsid w:val="68F6059A"/>
    <w:rsid w:val="69E93C5A"/>
    <w:rsid w:val="69F61ED3"/>
    <w:rsid w:val="70CD2B43"/>
    <w:rsid w:val="71A0730A"/>
    <w:rsid w:val="733A101C"/>
    <w:rsid w:val="73A82C01"/>
    <w:rsid w:val="73C179F6"/>
    <w:rsid w:val="74CA6436"/>
    <w:rsid w:val="75B4336E"/>
    <w:rsid w:val="785E75C1"/>
    <w:rsid w:val="78623556"/>
    <w:rsid w:val="79537342"/>
    <w:rsid w:val="7C2154D6"/>
    <w:rsid w:val="7CE04A49"/>
    <w:rsid w:val="7D0746CC"/>
    <w:rsid w:val="7D4D0BA1"/>
    <w:rsid w:val="7DB67EA0"/>
    <w:rsid w:val="7EC62364"/>
    <w:rsid w:val="7F1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519</Characters>
  <Lines>0</Lines>
  <Paragraphs>0</Paragraphs>
  <TotalTime>0</TotalTime>
  <ScaleCrop>false</ScaleCrop>
  <LinksUpToDate>false</LinksUpToDate>
  <CharactersWithSpaces>668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半杯可乐</cp:lastModifiedBy>
  <dcterms:modified xsi:type="dcterms:W3CDTF">2026-07-27T01:23:54Z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eyJoZGlkIjoiZjRhNmExNGQ0OWNmZDVkNmFkNTVhMGYxNDdmNmE1MDMiLCJ1c2VySWQiOiI2MDg1NDQ2NzYifQ==</vt:lpwstr>
  </property>
  <property fmtid="{D5CDD505-2E9C-101B-9397-08002B2CF9AE}" pid="4" name="ICV">
    <vt:lpwstr>D1E8F804244740EF9C47E280E765C5A0_12</vt:lpwstr>
  </property>
</Properties>
</file>